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032" w:rsidRDefault="009C1032" w:rsidP="00132ED7">
      <w:pPr>
        <w:pStyle w:val="a3"/>
        <w:shd w:val="clear" w:color="auto" w:fill="FFFFFF"/>
        <w:rPr>
          <w:rFonts w:ascii="Arial" w:hAnsi="Arial" w:cs="Arial"/>
          <w:color w:val="828282"/>
          <w:sz w:val="22"/>
          <w:szCs w:val="22"/>
        </w:rPr>
      </w:pPr>
    </w:p>
    <w:p w:rsidR="009C1032" w:rsidRPr="00D51454" w:rsidRDefault="009C1032" w:rsidP="00132ED7">
      <w:pPr>
        <w:pStyle w:val="a3"/>
        <w:shd w:val="clear" w:color="auto" w:fill="FFFFFF"/>
        <w:jc w:val="center"/>
        <w:rPr>
          <w:color w:val="7030A0"/>
        </w:rPr>
      </w:pPr>
      <w:bookmarkStart w:id="0" w:name="_GoBack"/>
      <w:r w:rsidRPr="00D51454">
        <w:rPr>
          <w:b/>
          <w:bCs/>
          <w:color w:val="7030A0"/>
        </w:rPr>
        <w:t>Профилактика экстремизма и терроризма в подростковой среде.</w:t>
      </w:r>
    </w:p>
    <w:bookmarkEnd w:id="0"/>
    <w:p w:rsidR="009C1032" w:rsidRPr="0020121C" w:rsidRDefault="009C1032" w:rsidP="009C1032">
      <w:pPr>
        <w:pStyle w:val="a3"/>
        <w:shd w:val="clear" w:color="auto" w:fill="FFFFFF"/>
        <w:jc w:val="both"/>
        <w:rPr>
          <w:color w:val="000000" w:themeColor="text1"/>
        </w:rPr>
      </w:pPr>
      <w:r w:rsidRPr="0020121C">
        <w:rPr>
          <w:noProof/>
          <w:color w:val="000000" w:themeColor="text1"/>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2219325" cy="1476375"/>
            <wp:effectExtent l="19050" t="0" r="9525" b="0"/>
            <wp:wrapSquare wrapText="bothSides"/>
            <wp:docPr id="3" name="Рисунок 3" descr="https://nevelysk.sakhalin.gov.ru/dokumenty/2019/9_September/27/2/218233_156518189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evelysk.sakhalin.gov.ru/dokumenty/2019/9_September/27/2/218233_1565181898.jpeg"/>
                    <pic:cNvPicPr>
                      <a:picLocks noChangeAspect="1" noChangeArrowheads="1"/>
                    </pic:cNvPicPr>
                  </pic:nvPicPr>
                  <pic:blipFill>
                    <a:blip r:embed="rId5" cstate="print"/>
                    <a:srcRect/>
                    <a:stretch>
                      <a:fillRect/>
                    </a:stretch>
                  </pic:blipFill>
                  <pic:spPr bwMode="auto">
                    <a:xfrm>
                      <a:off x="0" y="0"/>
                      <a:ext cx="2219325" cy="1476375"/>
                    </a:xfrm>
                    <a:prstGeom prst="rect">
                      <a:avLst/>
                    </a:prstGeom>
                    <a:noFill/>
                    <a:ln w="9525">
                      <a:noFill/>
                      <a:miter lim="800000"/>
                      <a:headEnd/>
                      <a:tailEnd/>
                    </a:ln>
                  </pic:spPr>
                </pic:pic>
              </a:graphicData>
            </a:graphic>
          </wp:anchor>
        </w:drawing>
      </w:r>
      <w:r w:rsidRPr="0020121C">
        <w:rPr>
          <w:color w:val="000000" w:themeColor="text1"/>
        </w:rPr>
        <w:t xml:space="preserve">     В настоящее время в мире все чаще говорят о проблеме экстремизма. Никто из нас не застрахован от его проявлений. Молодежь наиболее подвержена экстремистским проявлениям. Экстремизм становится, как правило, последней ступенью к возникновению терроризма.</w:t>
      </w:r>
    </w:p>
    <w:p w:rsidR="009C1032" w:rsidRPr="0020121C" w:rsidRDefault="009C1032" w:rsidP="009C1032">
      <w:pPr>
        <w:pStyle w:val="a3"/>
        <w:shd w:val="clear" w:color="auto" w:fill="FFFFFF"/>
        <w:jc w:val="both"/>
        <w:rPr>
          <w:color w:val="000000" w:themeColor="text1"/>
        </w:rPr>
      </w:pPr>
      <w:r w:rsidRPr="0020121C">
        <w:rPr>
          <w:color w:val="000000" w:themeColor="text1"/>
        </w:rPr>
        <w:t xml:space="preserve">Экстремизм (от фр. </w:t>
      </w:r>
      <w:proofErr w:type="spellStart"/>
      <w:r w:rsidRPr="0020121C">
        <w:rPr>
          <w:color w:val="000000" w:themeColor="text1"/>
        </w:rPr>
        <w:t>exremisme</w:t>
      </w:r>
      <w:proofErr w:type="spellEnd"/>
      <w:r w:rsidRPr="0020121C">
        <w:rPr>
          <w:color w:val="000000" w:themeColor="text1"/>
        </w:rPr>
        <w:t>, от лат.)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 Одной из форм проявления экстремизма является распространение фашистской и неонацистской символики.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 Экстремистскими являются действия, связанные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w:t>
      </w:r>
    </w:p>
    <w:p w:rsidR="009C1032" w:rsidRPr="0020121C" w:rsidRDefault="009C1032" w:rsidP="009C1032">
      <w:pPr>
        <w:pStyle w:val="a3"/>
        <w:shd w:val="clear" w:color="auto" w:fill="FFFFFF"/>
        <w:jc w:val="center"/>
        <w:rPr>
          <w:color w:val="000000" w:themeColor="text1"/>
        </w:rPr>
      </w:pPr>
    </w:p>
    <w:p w:rsidR="009C1032" w:rsidRPr="0020121C" w:rsidRDefault="009C1032" w:rsidP="009C1032">
      <w:pPr>
        <w:pStyle w:val="a3"/>
        <w:shd w:val="clear" w:color="auto" w:fill="FFFFFF"/>
        <w:rPr>
          <w:color w:val="000000" w:themeColor="text1"/>
        </w:rPr>
      </w:pPr>
      <w:r w:rsidRPr="0020121C">
        <w:rPr>
          <w:color w:val="000000" w:themeColor="text1"/>
        </w:rPr>
        <w:t xml:space="preserve">                               </w:t>
      </w:r>
      <w:r w:rsidR="00132ED7" w:rsidRPr="0020121C">
        <w:rPr>
          <w:color w:val="000000" w:themeColor="text1"/>
        </w:rPr>
        <w:t xml:space="preserve"> </w:t>
      </w:r>
      <w:r w:rsidRPr="0020121C">
        <w:rPr>
          <w:color w:val="000000" w:themeColor="text1"/>
        </w:rPr>
        <w:t>ПАМЯТКА ДЛЯ РОДИТЕЛЕЙ</w:t>
      </w:r>
    </w:p>
    <w:p w:rsidR="009C1032" w:rsidRPr="0020121C" w:rsidRDefault="009C1032" w:rsidP="009C1032">
      <w:pPr>
        <w:pStyle w:val="a3"/>
        <w:shd w:val="clear" w:color="auto" w:fill="FFFFFF"/>
        <w:jc w:val="both"/>
        <w:rPr>
          <w:color w:val="000000" w:themeColor="text1"/>
        </w:rPr>
      </w:pPr>
      <w:r w:rsidRPr="0020121C">
        <w:rPr>
          <w:noProof/>
          <w:color w:val="000000" w:themeColor="text1"/>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590675" cy="1543050"/>
            <wp:effectExtent l="19050" t="0" r="9525" b="0"/>
            <wp:wrapSquare wrapText="bothSides"/>
            <wp:docPr id="2" name="Рисунок 2" descr="https://nevelysk.sakhalin.gov.ru/dokumenty/2019/9_September/27/2/7c1a25f8d6c0274a1b27113b022d80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evelysk.sakhalin.gov.ru/dokumenty/2019/9_September/27/2/7c1a25f8d6c0274a1b27113b022d80bd.jpg"/>
                    <pic:cNvPicPr>
                      <a:picLocks noChangeAspect="1" noChangeArrowheads="1"/>
                    </pic:cNvPicPr>
                  </pic:nvPicPr>
                  <pic:blipFill>
                    <a:blip r:embed="rId6" cstate="print"/>
                    <a:srcRect/>
                    <a:stretch>
                      <a:fillRect/>
                    </a:stretch>
                  </pic:blipFill>
                  <pic:spPr bwMode="auto">
                    <a:xfrm>
                      <a:off x="0" y="0"/>
                      <a:ext cx="1590675" cy="1543050"/>
                    </a:xfrm>
                    <a:prstGeom prst="rect">
                      <a:avLst/>
                    </a:prstGeom>
                    <a:noFill/>
                    <a:ln w="9525">
                      <a:noFill/>
                      <a:miter lim="800000"/>
                      <a:headEnd/>
                      <a:tailEnd/>
                    </a:ln>
                  </pic:spPr>
                </pic:pic>
              </a:graphicData>
            </a:graphic>
          </wp:anchor>
        </w:drawing>
      </w:r>
      <w:r w:rsidRPr="0020121C">
        <w:rPr>
          <w:b/>
          <w:bCs/>
          <w:color w:val="000000" w:themeColor="text1"/>
        </w:rPr>
        <w:t>Основные признаки того, что подросток попал под влияние экстремистской идеологии:</w:t>
      </w:r>
    </w:p>
    <w:p w:rsidR="009C1032" w:rsidRPr="0020121C" w:rsidRDefault="009C1032" w:rsidP="009C1032">
      <w:pPr>
        <w:pStyle w:val="a3"/>
        <w:shd w:val="clear" w:color="auto" w:fill="FFFFFF"/>
        <w:jc w:val="both"/>
        <w:rPr>
          <w:color w:val="000000" w:themeColor="text1"/>
        </w:rPr>
      </w:pPr>
      <w:r w:rsidRPr="0020121C">
        <w:rPr>
          <w:color w:val="000000" w:themeColor="text1"/>
        </w:rPr>
        <w:t> - манера поведения становится  резкой и грубой, прогрессирует  жаргонная лексика;</w:t>
      </w:r>
    </w:p>
    <w:p w:rsidR="009C1032" w:rsidRPr="0020121C" w:rsidRDefault="009C1032" w:rsidP="009C1032">
      <w:pPr>
        <w:pStyle w:val="a3"/>
        <w:shd w:val="clear" w:color="auto" w:fill="FFFFFF"/>
        <w:jc w:val="both"/>
        <w:rPr>
          <w:color w:val="000000" w:themeColor="text1"/>
        </w:rPr>
      </w:pPr>
      <w:r w:rsidRPr="0020121C">
        <w:rPr>
          <w:color w:val="000000" w:themeColor="text1"/>
        </w:rPr>
        <w:t>-  изменяется стиль одежды и внешнего вида;</w:t>
      </w:r>
    </w:p>
    <w:p w:rsidR="009C1032" w:rsidRPr="0020121C" w:rsidRDefault="009C1032" w:rsidP="009C1032">
      <w:pPr>
        <w:pStyle w:val="a3"/>
        <w:shd w:val="clear" w:color="auto" w:fill="FFFFFF"/>
        <w:jc w:val="both"/>
        <w:rPr>
          <w:color w:val="000000" w:themeColor="text1"/>
        </w:rPr>
      </w:pPr>
      <w:r w:rsidRPr="0020121C">
        <w:rPr>
          <w:color w:val="000000" w:themeColor="text1"/>
        </w:rPr>
        <w:t>- на компьютере оказывается много  ссылок или файлов с текстами, роликами или изображениями экстремистского содержания;</w:t>
      </w:r>
    </w:p>
    <w:p w:rsidR="009C1032" w:rsidRPr="0020121C" w:rsidRDefault="009C1032" w:rsidP="009C1032">
      <w:pPr>
        <w:pStyle w:val="a3"/>
        <w:shd w:val="clear" w:color="auto" w:fill="FFFFFF"/>
        <w:jc w:val="both"/>
        <w:rPr>
          <w:color w:val="000000" w:themeColor="text1"/>
        </w:rPr>
      </w:pPr>
      <w:r w:rsidRPr="0020121C">
        <w:rPr>
          <w:color w:val="000000" w:themeColor="text1"/>
        </w:rPr>
        <w:t>- в доме появляется непонятная и нетипичная символика или атрибутика (нацистская), предметы, которые могут быть использованы как оружие;</w:t>
      </w:r>
    </w:p>
    <w:p w:rsidR="009C1032" w:rsidRPr="0020121C" w:rsidRDefault="009C1032" w:rsidP="009C1032">
      <w:pPr>
        <w:pStyle w:val="a3"/>
        <w:shd w:val="clear" w:color="auto" w:fill="FFFFFF"/>
        <w:jc w:val="both"/>
        <w:rPr>
          <w:color w:val="000000" w:themeColor="text1"/>
        </w:rPr>
      </w:pPr>
      <w:r w:rsidRPr="0020121C">
        <w:rPr>
          <w:color w:val="000000" w:themeColor="text1"/>
        </w:rPr>
        <w:t>- подросток проводит много времени за компьютером  по вопросам, не относящимся к  обучению,   литературе, фильмам, компьютерным играм;</w:t>
      </w:r>
    </w:p>
    <w:p w:rsidR="009C1032" w:rsidRPr="0020121C" w:rsidRDefault="009C1032" w:rsidP="009C1032">
      <w:pPr>
        <w:pStyle w:val="a3"/>
        <w:shd w:val="clear" w:color="auto" w:fill="FFFFFF"/>
        <w:jc w:val="both"/>
        <w:rPr>
          <w:color w:val="000000" w:themeColor="text1"/>
        </w:rPr>
      </w:pPr>
      <w:r w:rsidRPr="0020121C">
        <w:rPr>
          <w:color w:val="000000" w:themeColor="text1"/>
        </w:rPr>
        <w:t>- повышенное увлечение вредными привычками;</w:t>
      </w:r>
    </w:p>
    <w:p w:rsidR="009C1032" w:rsidRPr="0020121C" w:rsidRDefault="009C1032" w:rsidP="009C1032">
      <w:pPr>
        <w:pStyle w:val="a3"/>
        <w:shd w:val="clear" w:color="auto" w:fill="FFFFFF"/>
        <w:jc w:val="both"/>
        <w:rPr>
          <w:color w:val="000000" w:themeColor="text1"/>
        </w:rPr>
      </w:pPr>
      <w:r w:rsidRPr="0020121C">
        <w:rPr>
          <w:color w:val="000000" w:themeColor="text1"/>
        </w:rPr>
        <w:lastRenderedPageBreak/>
        <w:t>- резкое увеличение  разговоров на политические и социальные темы, в ходе которых высказываются крайние суждения с признаками нетерпимости;</w:t>
      </w:r>
    </w:p>
    <w:p w:rsidR="009C1032" w:rsidRPr="0020121C" w:rsidRDefault="009C1032" w:rsidP="009C1032">
      <w:pPr>
        <w:pStyle w:val="a3"/>
        <w:shd w:val="clear" w:color="auto" w:fill="FFFFFF"/>
        <w:jc w:val="both"/>
        <w:rPr>
          <w:color w:val="000000" w:themeColor="text1"/>
        </w:rPr>
      </w:pPr>
      <w:r w:rsidRPr="0020121C">
        <w:rPr>
          <w:color w:val="000000" w:themeColor="text1"/>
        </w:rPr>
        <w:t>- псевдонимы в Интернете, пароли и т.п. носят экстремально-политический характер.</w:t>
      </w:r>
    </w:p>
    <w:p w:rsidR="009C1032" w:rsidRPr="0020121C" w:rsidRDefault="009C1032" w:rsidP="009C1032">
      <w:pPr>
        <w:pStyle w:val="a3"/>
        <w:shd w:val="clear" w:color="auto" w:fill="FFFFFF"/>
        <w:jc w:val="both"/>
        <w:rPr>
          <w:color w:val="000000" w:themeColor="text1"/>
        </w:rPr>
      </w:pPr>
      <w:r w:rsidRPr="0020121C">
        <w:rPr>
          <w:b/>
          <w:bCs/>
          <w:color w:val="000000" w:themeColor="text1"/>
        </w:rPr>
        <w:t>РЕКОМЕНДАЦИИ:</w:t>
      </w:r>
    </w:p>
    <w:p w:rsidR="009C1032" w:rsidRPr="0020121C" w:rsidRDefault="009C1032" w:rsidP="009C1032">
      <w:pPr>
        <w:pStyle w:val="a3"/>
        <w:shd w:val="clear" w:color="auto" w:fill="FFFFFF"/>
        <w:jc w:val="both"/>
        <w:rPr>
          <w:color w:val="000000" w:themeColor="text1"/>
        </w:rPr>
      </w:pPr>
      <w:r w:rsidRPr="0020121C">
        <w:rPr>
          <w:b/>
          <w:bCs/>
          <w:color w:val="000000" w:themeColor="text1"/>
        </w:rPr>
        <w:t>- Разговаривайте с ребенком.</w:t>
      </w:r>
      <w:r w:rsidRPr="0020121C">
        <w:rPr>
          <w:color w:val="000000" w:themeColor="text1"/>
        </w:rPr>
        <w:t>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rsidR="009C1032" w:rsidRPr="0020121C" w:rsidRDefault="009C1032" w:rsidP="009C1032">
      <w:pPr>
        <w:pStyle w:val="a3"/>
        <w:shd w:val="clear" w:color="auto" w:fill="FFFFFF"/>
        <w:jc w:val="both"/>
        <w:rPr>
          <w:color w:val="000000" w:themeColor="text1"/>
        </w:rPr>
      </w:pPr>
      <w:r w:rsidRPr="0020121C">
        <w:rPr>
          <w:b/>
          <w:bCs/>
          <w:color w:val="000000" w:themeColor="text1"/>
        </w:rPr>
        <w:t>- Обеспечьте досуг ребенка.</w:t>
      </w:r>
      <w:r w:rsidRPr="0020121C">
        <w:rPr>
          <w:color w:val="000000" w:themeColor="text1"/>
        </w:rPr>
        <w:t>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p>
    <w:p w:rsidR="009C1032" w:rsidRPr="0020121C" w:rsidRDefault="009C1032" w:rsidP="009C1032">
      <w:pPr>
        <w:pStyle w:val="a3"/>
        <w:shd w:val="clear" w:color="auto" w:fill="FFFFFF"/>
        <w:jc w:val="both"/>
        <w:rPr>
          <w:color w:val="000000" w:themeColor="text1"/>
        </w:rPr>
      </w:pPr>
      <w:r w:rsidRPr="0020121C">
        <w:rPr>
          <w:b/>
          <w:bCs/>
          <w:color w:val="000000" w:themeColor="text1"/>
        </w:rPr>
        <w:t>- Контролируйте информацию</w:t>
      </w:r>
      <w:r w:rsidRPr="0020121C">
        <w:rPr>
          <w:color w:val="000000" w:themeColor="text1"/>
        </w:rPr>
        <w:t>, которую получает ребенок. Обращайте внимание, какие передачи смотрит, какие книги читает, на каких сайтах бывает. СМИ является мощным орудием в пропаганде экстремистов.</w:t>
      </w:r>
    </w:p>
    <w:p w:rsidR="00132ED7" w:rsidRPr="0020121C" w:rsidRDefault="00132ED7" w:rsidP="009C1032">
      <w:pPr>
        <w:pStyle w:val="a3"/>
        <w:shd w:val="clear" w:color="auto" w:fill="FFFFFF"/>
        <w:jc w:val="both"/>
        <w:rPr>
          <w:b/>
          <w:bCs/>
          <w:color w:val="000000" w:themeColor="text1"/>
        </w:rPr>
      </w:pPr>
    </w:p>
    <w:p w:rsidR="009C1032" w:rsidRPr="0020121C" w:rsidRDefault="009C1032" w:rsidP="009C1032">
      <w:pPr>
        <w:pStyle w:val="a3"/>
        <w:shd w:val="clear" w:color="auto" w:fill="FFFFFF"/>
        <w:jc w:val="both"/>
        <w:rPr>
          <w:color w:val="000000" w:themeColor="text1"/>
        </w:rPr>
      </w:pPr>
      <w:r w:rsidRPr="0020121C">
        <w:rPr>
          <w:b/>
          <w:bCs/>
          <w:color w:val="000000" w:themeColor="text1"/>
        </w:rPr>
        <w:t>СОВЕТЫ  ПСИХОЛОГА:</w:t>
      </w:r>
    </w:p>
    <w:p w:rsidR="009C1032" w:rsidRPr="0020121C" w:rsidRDefault="009C1032" w:rsidP="009C1032">
      <w:pPr>
        <w:pStyle w:val="a3"/>
        <w:shd w:val="clear" w:color="auto" w:fill="FFFFFF"/>
        <w:jc w:val="both"/>
        <w:rPr>
          <w:color w:val="000000" w:themeColor="text1"/>
        </w:rPr>
      </w:pPr>
      <w:r w:rsidRPr="0020121C">
        <w:rPr>
          <w:color w:val="000000" w:themeColor="text1"/>
        </w:rPr>
        <w:t>1.Не забывайте о том, что детская агрессивность чаще всего зарождается в кругу семьи.</w:t>
      </w:r>
    </w:p>
    <w:p w:rsidR="009C1032" w:rsidRPr="0020121C" w:rsidRDefault="009C1032" w:rsidP="009C1032">
      <w:pPr>
        <w:pStyle w:val="a3"/>
        <w:shd w:val="clear" w:color="auto" w:fill="FFFFFF"/>
        <w:jc w:val="both"/>
        <w:rPr>
          <w:color w:val="000000" w:themeColor="text1"/>
        </w:rPr>
      </w:pPr>
      <w:r w:rsidRPr="0020121C">
        <w:rPr>
          <w:color w:val="000000" w:themeColor="text1"/>
        </w:rPr>
        <w:t>2.Создавайте дома атмосферу тепла, заинтересованного  участия взрослых членов семьи в делах детей.</w:t>
      </w:r>
    </w:p>
    <w:p w:rsidR="009C1032" w:rsidRPr="0020121C" w:rsidRDefault="009C1032" w:rsidP="009C1032">
      <w:pPr>
        <w:pStyle w:val="a3"/>
        <w:shd w:val="clear" w:color="auto" w:fill="FFFFFF"/>
        <w:jc w:val="both"/>
        <w:rPr>
          <w:color w:val="000000" w:themeColor="text1"/>
        </w:rPr>
      </w:pPr>
      <w:r w:rsidRPr="0020121C">
        <w:rPr>
          <w:color w:val="000000" w:themeColor="text1"/>
        </w:rPr>
        <w:t>3.Не используйте метод угроз и запугивания в решении проблем.</w:t>
      </w:r>
    </w:p>
    <w:p w:rsidR="009C1032" w:rsidRPr="0020121C" w:rsidRDefault="009C1032" w:rsidP="009C1032">
      <w:pPr>
        <w:pStyle w:val="a3"/>
        <w:shd w:val="clear" w:color="auto" w:fill="FFFFFF"/>
        <w:jc w:val="both"/>
        <w:rPr>
          <w:color w:val="000000" w:themeColor="text1"/>
        </w:rPr>
      </w:pPr>
      <w:r w:rsidRPr="0020121C">
        <w:rPr>
          <w:color w:val="000000" w:themeColor="text1"/>
        </w:rPr>
        <w:t>4.Умейте принимать и любить ребенка таким, каков он есть.</w:t>
      </w:r>
    </w:p>
    <w:p w:rsidR="009C1032" w:rsidRPr="0020121C" w:rsidRDefault="009C1032" w:rsidP="009C1032">
      <w:pPr>
        <w:pStyle w:val="a3"/>
        <w:shd w:val="clear" w:color="auto" w:fill="FFFFFF"/>
        <w:jc w:val="both"/>
        <w:rPr>
          <w:color w:val="000000" w:themeColor="text1"/>
        </w:rPr>
      </w:pPr>
      <w:r w:rsidRPr="0020121C">
        <w:rPr>
          <w:color w:val="000000" w:themeColor="text1"/>
        </w:rPr>
        <w:t>5.Не демонстрируйте ребенку показную вежливость и чуткость, не говорите о чужих людях неуважительно. Ребенок вскоре будет подражать Вам.</w:t>
      </w:r>
    </w:p>
    <w:p w:rsidR="009C1032" w:rsidRPr="0020121C" w:rsidRDefault="009C1032" w:rsidP="009C1032">
      <w:pPr>
        <w:pStyle w:val="a3"/>
        <w:shd w:val="clear" w:color="auto" w:fill="FFFFFF"/>
        <w:jc w:val="both"/>
        <w:rPr>
          <w:color w:val="000000" w:themeColor="text1"/>
        </w:rPr>
      </w:pPr>
      <w:r w:rsidRPr="0020121C">
        <w:rPr>
          <w:color w:val="000000" w:themeColor="text1"/>
        </w:rPr>
        <w:t>6.Проявляйте благородство и такт даже тогда, когда Вам не очень хочется этого. Это будет уроком добра и человечности вашему ребенку.</w:t>
      </w:r>
    </w:p>
    <w:p w:rsidR="009C1032" w:rsidRPr="0020121C" w:rsidRDefault="009C1032" w:rsidP="009C1032">
      <w:pPr>
        <w:pStyle w:val="a3"/>
        <w:shd w:val="clear" w:color="auto" w:fill="FFFFFF"/>
        <w:jc w:val="both"/>
        <w:rPr>
          <w:color w:val="000000" w:themeColor="text1"/>
        </w:rPr>
      </w:pPr>
      <w:r w:rsidRPr="0020121C">
        <w:rPr>
          <w:color w:val="000000" w:themeColor="text1"/>
        </w:rPr>
        <w:t xml:space="preserve">7.Помогайте ребенку развивать хороший вкус в выборе художественной литературы и </w:t>
      </w:r>
      <w:proofErr w:type="gramStart"/>
      <w:r w:rsidRPr="0020121C">
        <w:rPr>
          <w:color w:val="000000" w:themeColor="text1"/>
        </w:rPr>
        <w:t>теле-видеофильмов</w:t>
      </w:r>
      <w:proofErr w:type="gramEnd"/>
      <w:r w:rsidRPr="0020121C">
        <w:rPr>
          <w:color w:val="000000" w:themeColor="text1"/>
        </w:rPr>
        <w:t>.</w:t>
      </w:r>
    </w:p>
    <w:p w:rsidR="009C1032" w:rsidRPr="0020121C" w:rsidRDefault="009C1032" w:rsidP="009C1032">
      <w:pPr>
        <w:pStyle w:val="a3"/>
        <w:shd w:val="clear" w:color="auto" w:fill="FFFFFF"/>
        <w:jc w:val="both"/>
        <w:rPr>
          <w:color w:val="000000" w:themeColor="text1"/>
        </w:rPr>
      </w:pPr>
      <w:r w:rsidRPr="0020121C">
        <w:rPr>
          <w:color w:val="000000" w:themeColor="text1"/>
        </w:rPr>
        <w:t>8.Постарайтесь организовать свободное время ребенка, заняв его полезным, развивающим делом или увлечением.</w:t>
      </w:r>
    </w:p>
    <w:p w:rsidR="00B05C26" w:rsidRPr="0020121C" w:rsidRDefault="00B05C26">
      <w:pPr>
        <w:rPr>
          <w:rFonts w:ascii="Times New Roman" w:hAnsi="Times New Roman" w:cs="Times New Roman"/>
          <w:color w:val="000000" w:themeColor="text1"/>
          <w:sz w:val="24"/>
          <w:szCs w:val="24"/>
        </w:rPr>
      </w:pPr>
    </w:p>
    <w:sectPr w:rsidR="00B05C26" w:rsidRPr="0020121C" w:rsidSect="00D51454">
      <w:pgSz w:w="11906" w:h="16838"/>
      <w:pgMar w:top="1134" w:right="850" w:bottom="1134" w:left="1701" w:header="708" w:footer="708"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savePreviewPicture/>
  <w:compat>
    <w:compatSetting w:name="compatibilityMode" w:uri="http://schemas.microsoft.com/office/word" w:val="12"/>
  </w:compat>
  <w:rsids>
    <w:rsidRoot w:val="009C1032"/>
    <w:rsid w:val="00112551"/>
    <w:rsid w:val="00132ED7"/>
    <w:rsid w:val="001F13FB"/>
    <w:rsid w:val="0020121C"/>
    <w:rsid w:val="002338E7"/>
    <w:rsid w:val="00465E4A"/>
    <w:rsid w:val="005D7F02"/>
    <w:rsid w:val="009C1032"/>
    <w:rsid w:val="00B05C26"/>
    <w:rsid w:val="00D51454"/>
    <w:rsid w:val="00F67F10"/>
    <w:rsid w:val="00FF1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C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10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193286">
      <w:bodyDiv w:val="1"/>
      <w:marLeft w:val="0"/>
      <w:marRight w:val="0"/>
      <w:marTop w:val="0"/>
      <w:marBottom w:val="0"/>
      <w:divBdr>
        <w:top w:val="none" w:sz="0" w:space="0" w:color="auto"/>
        <w:left w:val="none" w:sz="0" w:space="0" w:color="auto"/>
        <w:bottom w:val="none" w:sz="0" w:space="0" w:color="auto"/>
        <w:right w:val="none" w:sz="0" w:space="0" w:color="auto"/>
      </w:divBdr>
    </w:div>
    <w:div w:id="716318559">
      <w:bodyDiv w:val="1"/>
      <w:marLeft w:val="0"/>
      <w:marRight w:val="0"/>
      <w:marTop w:val="0"/>
      <w:marBottom w:val="0"/>
      <w:divBdr>
        <w:top w:val="none" w:sz="0" w:space="0" w:color="auto"/>
        <w:left w:val="none" w:sz="0" w:space="0" w:color="auto"/>
        <w:bottom w:val="none" w:sz="0" w:space="0" w:color="auto"/>
        <w:right w:val="none" w:sz="0" w:space="0" w:color="auto"/>
      </w:divBdr>
    </w:div>
    <w:div w:id="201826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621</Words>
  <Characters>3540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2022-04-06T09:28:00Z</dcterms:created>
  <dcterms:modified xsi:type="dcterms:W3CDTF">2023-04-16T18:41:00Z</dcterms:modified>
</cp:coreProperties>
</file>